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2DF3C" w14:textId="77777777" w:rsidR="00BA3E94" w:rsidRPr="00C21698" w:rsidRDefault="00BA3E94" w:rsidP="00BA3E94">
      <w:pPr>
        <w:jc w:val="center"/>
        <w:rPr>
          <w:b/>
          <w:bCs/>
          <w:sz w:val="36"/>
          <w:szCs w:val="36"/>
        </w:rPr>
      </w:pPr>
      <w:r w:rsidRPr="00C21698">
        <w:rPr>
          <w:b/>
          <w:bCs/>
          <w:sz w:val="36"/>
          <w:szCs w:val="36"/>
        </w:rPr>
        <w:t xml:space="preserve">Contributors’ </w:t>
      </w:r>
      <w:r>
        <w:rPr>
          <w:b/>
          <w:bCs/>
          <w:sz w:val="36"/>
          <w:szCs w:val="36"/>
        </w:rPr>
        <w:t>F</w:t>
      </w:r>
      <w:r w:rsidRPr="00C21698">
        <w:rPr>
          <w:b/>
          <w:bCs/>
          <w:sz w:val="36"/>
          <w:szCs w:val="36"/>
        </w:rPr>
        <w:t>orm</w:t>
      </w:r>
    </w:p>
    <w:p w14:paraId="2973F1EA" w14:textId="7866B5A1" w:rsidR="00BA3E94" w:rsidRPr="00447587" w:rsidRDefault="00BA3E94" w:rsidP="00BA3E94">
      <w:r w:rsidRPr="00BA3E94">
        <w:rPr>
          <w:rFonts w:ascii="Times New Roman" w:hAnsi="Times New Roman" w:cs="Times New Roman"/>
          <w:sz w:val="24"/>
          <w:szCs w:val="24"/>
        </w:rPr>
        <w:t>Contributors’ form</w:t>
      </w:r>
      <w:r w:rsidRPr="00447587">
        <w:t xml:space="preserve"> </w:t>
      </w:r>
      <w:r w:rsidRPr="00BA3E94">
        <w:rPr>
          <w:rFonts w:ascii="Garamond" w:hAnsi="Garamond"/>
          <w:b/>
          <w:bCs/>
          <w:i/>
          <w:iCs/>
          <w:sz w:val="18"/>
          <w:szCs w:val="18"/>
        </w:rPr>
        <w:t>(to be modified as applicable and one signed copy attached with the manuscript)</w:t>
      </w:r>
    </w:p>
    <w:p w14:paraId="4C1BCA68" w14:textId="359DB8D6" w:rsidR="00BA3E94" w:rsidRDefault="00BA3E94" w:rsidP="00BA3E94">
      <w:pPr>
        <w:widowControl w:val="0"/>
        <w:autoSpaceDE w:val="0"/>
        <w:autoSpaceDN w:val="0"/>
        <w:adjustRightInd w:val="0"/>
        <w:spacing w:after="0" w:line="320" w:lineRule="atLeast"/>
        <w:rPr>
          <w:rFonts w:ascii="Garamond" w:hAnsi="Garamond" w:cs="Garamond"/>
          <w:b/>
          <w:bCs/>
          <w:sz w:val="20"/>
          <w:szCs w:val="20"/>
        </w:rPr>
      </w:pPr>
      <w:r>
        <w:rPr>
          <w:rFonts w:ascii="Garamond" w:hAnsi="Garamond" w:cs="Garamond"/>
          <w:b/>
          <w:bCs/>
          <w:sz w:val="20"/>
          <w:szCs w:val="20"/>
        </w:rPr>
        <w:t>Journal Title:</w:t>
      </w:r>
      <w:r>
        <w:rPr>
          <w:rFonts w:ascii="Garamond" w:hAnsi="Garamond" w:cs="Garamond"/>
          <w:sz w:val="20"/>
          <w:szCs w:val="20"/>
        </w:rPr>
        <w:t xml:space="preserve"> _________________________________________________________________________________</w:t>
      </w:r>
    </w:p>
    <w:p w14:paraId="2142E97B" w14:textId="77777777" w:rsidR="00CB67E7" w:rsidRDefault="00CB67E7" w:rsidP="00BA3E94">
      <w:pPr>
        <w:widowControl w:val="0"/>
        <w:autoSpaceDE w:val="0"/>
        <w:autoSpaceDN w:val="0"/>
        <w:adjustRightInd w:val="0"/>
        <w:spacing w:after="0" w:line="320" w:lineRule="atLeast"/>
        <w:rPr>
          <w:rFonts w:ascii="Garamond" w:hAnsi="Garamond" w:cs="Garamond"/>
          <w:b/>
          <w:bCs/>
          <w:sz w:val="20"/>
          <w:szCs w:val="20"/>
        </w:rPr>
      </w:pPr>
    </w:p>
    <w:p w14:paraId="2AA58E5D" w14:textId="3154E787" w:rsidR="00BA3E94" w:rsidRPr="009972F8" w:rsidRDefault="00BA3E94" w:rsidP="00BA3E94">
      <w:pPr>
        <w:widowControl w:val="0"/>
        <w:autoSpaceDE w:val="0"/>
        <w:autoSpaceDN w:val="0"/>
        <w:adjustRightInd w:val="0"/>
        <w:spacing w:after="0" w:line="320" w:lineRule="atLeast"/>
        <w:rPr>
          <w:rFonts w:ascii="Garamond" w:hAnsi="Garamond" w:cs="Garamond"/>
          <w:b/>
          <w:bCs/>
          <w:sz w:val="20"/>
          <w:szCs w:val="20"/>
        </w:rPr>
      </w:pPr>
      <w:r>
        <w:rPr>
          <w:rFonts w:ascii="Garamond" w:hAnsi="Garamond" w:cs="Garamond"/>
          <w:b/>
          <w:bCs/>
          <w:sz w:val="20"/>
          <w:szCs w:val="20"/>
        </w:rPr>
        <w:t>Manuscript Title:</w:t>
      </w:r>
      <w:r>
        <w:rPr>
          <w:rFonts w:ascii="Garamond" w:hAnsi="Garamond" w:cs="Garamond"/>
          <w:sz w:val="20"/>
          <w:szCs w:val="20"/>
        </w:rPr>
        <w:t xml:space="preserve"> _____________________________________________________________________________</w:t>
      </w:r>
    </w:p>
    <w:p w14:paraId="05553813" w14:textId="77777777" w:rsidR="00CB67E7" w:rsidRDefault="00CB67E7" w:rsidP="00BA3E94">
      <w:pPr>
        <w:widowControl w:val="0"/>
        <w:autoSpaceDE w:val="0"/>
        <w:autoSpaceDN w:val="0"/>
        <w:adjustRightInd w:val="0"/>
        <w:spacing w:after="0" w:line="320" w:lineRule="atLeast"/>
        <w:rPr>
          <w:rFonts w:ascii="Garamond" w:hAnsi="Garamond" w:cs="Garamond"/>
          <w:b/>
          <w:bCs/>
          <w:sz w:val="20"/>
          <w:szCs w:val="20"/>
        </w:rPr>
      </w:pPr>
    </w:p>
    <w:p w14:paraId="11F0782F" w14:textId="61333A6C" w:rsidR="00BA3E94" w:rsidRDefault="00BA3E94" w:rsidP="00BA3E94">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Number:</w:t>
      </w:r>
      <w:r>
        <w:rPr>
          <w:rFonts w:ascii="Garamond" w:hAnsi="Garamond" w:cs="Garamond"/>
          <w:sz w:val="20"/>
          <w:szCs w:val="20"/>
        </w:rPr>
        <w:t xml:space="preserve"> __________________________________________________________________________</w:t>
      </w:r>
    </w:p>
    <w:p w14:paraId="513F647C" w14:textId="77777777" w:rsidR="00BA3E94" w:rsidRDefault="00BA3E94" w:rsidP="00BA3E94">
      <w:pPr>
        <w:widowControl w:val="0"/>
        <w:autoSpaceDE w:val="0"/>
        <w:autoSpaceDN w:val="0"/>
        <w:adjustRightInd w:val="0"/>
        <w:spacing w:after="0" w:line="300" w:lineRule="atLeast"/>
        <w:ind w:firstLine="215"/>
        <w:jc w:val="both"/>
        <w:rPr>
          <w:rFonts w:ascii="Garamond" w:hAnsi="Garamond" w:cs="Garamond"/>
          <w:sz w:val="20"/>
          <w:szCs w:val="20"/>
        </w:rPr>
      </w:pPr>
    </w:p>
    <w:p w14:paraId="07FED8D8" w14:textId="77777777" w:rsidR="00BA3E94" w:rsidRDefault="00BA3E94" w:rsidP="00BA3E94">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6D18A3E" w14:textId="77777777" w:rsidR="00BA3E94" w:rsidRDefault="00BA3E94" w:rsidP="00BA3E94">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3FB15A12" w14:textId="77777777" w:rsidR="00BA3E94" w:rsidRDefault="00BA3E94" w:rsidP="00BA3E94">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We give the rights to the corresponding author to make necessary changes as per the request of the journal, do the rest of the correspondence on our behalf and he/she will act as the guarantor for the manuscript on our behalf.</w:t>
      </w:r>
    </w:p>
    <w:p w14:paraId="11D92D73" w14:textId="77777777" w:rsidR="00BA3E94" w:rsidRDefault="00BA3E94" w:rsidP="00BA3E94">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The article will be published under the terms of the latest Creative Commons Attribution-</w:t>
      </w:r>
      <w:proofErr w:type="spellStart"/>
      <w:r>
        <w:rPr>
          <w:rFonts w:ascii="Garamond" w:hAnsi="Garamond" w:cs="Garamond"/>
          <w:sz w:val="20"/>
          <w:szCs w:val="20"/>
        </w:rPr>
        <w:t>NonCommercial</w:t>
      </w:r>
      <w:proofErr w:type="spellEnd"/>
      <w:r>
        <w:rPr>
          <w:rFonts w:ascii="Garamond" w:hAnsi="Garamond" w:cs="Garamond"/>
          <w:sz w:val="20"/>
          <w:szCs w:val="20"/>
        </w:rPr>
        <w:t>-</w:t>
      </w:r>
      <w:proofErr w:type="spellStart"/>
      <w:r>
        <w:rPr>
          <w:rFonts w:ascii="Garamond" w:hAnsi="Garamond" w:cs="Garamond"/>
          <w:sz w:val="20"/>
          <w:szCs w:val="20"/>
        </w:rPr>
        <w:t>ShareAlike</w:t>
      </w:r>
      <w:proofErr w:type="spellEnd"/>
      <w:r>
        <w:rPr>
          <w:rFonts w:ascii="Garamond" w:hAnsi="Garamond" w:cs="Garamond"/>
          <w:sz w:val="20"/>
          <w:szCs w:val="20"/>
        </w:rPr>
        <w:t xml:space="preserve"> License, unless the journal notifies the author otherwise in writing.</w:t>
      </w:r>
    </w:p>
    <w:p w14:paraId="53B13E23" w14:textId="77777777" w:rsidR="00BA3E94" w:rsidRPr="009C7F58" w:rsidRDefault="00BA3E94" w:rsidP="00BA3E94">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51A9A8BE" w14:textId="77777777" w:rsidR="00BA3E94" w:rsidRPr="00522D51" w:rsidRDefault="00BA3E94" w:rsidP="00BA3E94">
      <w:pPr>
        <w:spacing w:after="0" w:line="320" w:lineRule="atLeast"/>
        <w:ind w:firstLine="216"/>
        <w:rPr>
          <w:rFonts w:ascii="Garamond" w:eastAsia="Times New Roman" w:hAnsi="Garamond" w:cs="Times New Roman"/>
          <w:b/>
          <w:bCs/>
          <w:color w:val="000000"/>
          <w:kern w:val="2"/>
          <w:sz w:val="18"/>
          <w:szCs w:val="16"/>
        </w:rPr>
      </w:pPr>
      <w:r>
        <w:rPr>
          <w:rFonts w:ascii="Garamond" w:eastAsia="Times New Roman" w:hAnsi="Garamond" w:cs="Times New Roman"/>
          <w:b/>
          <w:bCs/>
          <w:color w:val="000000"/>
          <w:kern w:val="2"/>
          <w:sz w:val="18"/>
          <w:szCs w:val="16"/>
        </w:rPr>
        <w:t xml:space="preserve">               </w:t>
      </w:r>
      <w:commentRangeStart w:id="0"/>
      <w:r w:rsidRPr="00522D51">
        <w:rPr>
          <w:rFonts w:ascii="Garamond" w:eastAsia="Times New Roman" w:hAnsi="Garamond" w:cs="Times New Roman"/>
          <w:b/>
          <w:bCs/>
          <w:color w:val="000000"/>
          <w:kern w:val="2"/>
          <w:sz w:val="18"/>
          <w:szCs w:val="16"/>
        </w:rPr>
        <w:t xml:space="preserve">Name </w:t>
      </w:r>
      <w:commentRangeEnd w:id="0"/>
      <w:r>
        <w:rPr>
          <w:rStyle w:val="CommentReference"/>
        </w:rPr>
        <w:commentReference w:id="0"/>
      </w:r>
      <w:r w:rsidRPr="00522D51">
        <w:rPr>
          <w:rFonts w:ascii="Garamond" w:eastAsia="Times New Roman" w:hAnsi="Garamond" w:cs="Times New Roman"/>
          <w:b/>
          <w:bCs/>
          <w:color w:val="000000"/>
          <w:kern w:val="2"/>
          <w:sz w:val="18"/>
          <w:szCs w:val="16"/>
        </w:rPr>
        <w:tab/>
      </w:r>
      <w:r w:rsidRPr="00522D51">
        <w:rPr>
          <w:rFonts w:ascii="Garamond" w:eastAsia="Times New Roman" w:hAnsi="Garamond" w:cs="Times New Roman"/>
          <w:b/>
          <w:bCs/>
          <w:color w:val="000000"/>
          <w:kern w:val="2"/>
          <w:sz w:val="18"/>
          <w:szCs w:val="16"/>
        </w:rPr>
        <w:tab/>
      </w:r>
      <w:r w:rsidRPr="00522D51">
        <w:rPr>
          <w:rFonts w:ascii="Garamond" w:eastAsia="Times New Roman" w:hAnsi="Garamond" w:cs="Times New Roman"/>
          <w:b/>
          <w:bCs/>
          <w:color w:val="000000"/>
          <w:kern w:val="2"/>
          <w:sz w:val="18"/>
          <w:szCs w:val="16"/>
        </w:rPr>
        <w:tab/>
      </w:r>
      <w:r w:rsidRPr="00522D51">
        <w:rPr>
          <w:rFonts w:ascii="Garamond" w:eastAsia="Times New Roman" w:hAnsi="Garamond" w:cs="Times New Roman"/>
          <w:b/>
          <w:bCs/>
          <w:color w:val="000000"/>
          <w:kern w:val="2"/>
          <w:sz w:val="18"/>
          <w:szCs w:val="16"/>
        </w:rPr>
        <w:tab/>
      </w:r>
      <w:r>
        <w:rPr>
          <w:rFonts w:ascii="Garamond" w:eastAsia="Times New Roman" w:hAnsi="Garamond" w:cs="Times New Roman"/>
          <w:b/>
          <w:bCs/>
          <w:color w:val="000000"/>
          <w:kern w:val="2"/>
          <w:sz w:val="18"/>
          <w:szCs w:val="16"/>
        </w:rPr>
        <w:t xml:space="preserve">        </w:t>
      </w:r>
      <w:r w:rsidRPr="00522D51">
        <w:rPr>
          <w:rFonts w:ascii="Garamond" w:eastAsia="Times New Roman" w:hAnsi="Garamond" w:cs="Times New Roman"/>
          <w:b/>
          <w:bCs/>
          <w:color w:val="000000"/>
          <w:kern w:val="2"/>
          <w:sz w:val="18"/>
          <w:szCs w:val="16"/>
        </w:rPr>
        <w:t>Signature</w:t>
      </w:r>
      <w:r w:rsidRPr="00522D51">
        <w:rPr>
          <w:rFonts w:ascii="Garamond" w:eastAsia="Times New Roman" w:hAnsi="Garamond" w:cs="Times New Roman"/>
          <w:b/>
          <w:bCs/>
          <w:color w:val="000000"/>
          <w:kern w:val="2"/>
          <w:sz w:val="18"/>
          <w:szCs w:val="16"/>
        </w:rPr>
        <w:tab/>
      </w:r>
      <w:r w:rsidRPr="00522D51">
        <w:rPr>
          <w:rFonts w:ascii="Garamond" w:eastAsia="Times New Roman" w:hAnsi="Garamond" w:cs="Times New Roman"/>
          <w:b/>
          <w:bCs/>
          <w:color w:val="000000"/>
          <w:kern w:val="2"/>
          <w:sz w:val="18"/>
          <w:szCs w:val="16"/>
        </w:rPr>
        <w:tab/>
      </w:r>
      <w:r>
        <w:rPr>
          <w:rFonts w:ascii="Garamond" w:eastAsia="Times New Roman" w:hAnsi="Garamond" w:cs="Times New Roman"/>
          <w:b/>
          <w:bCs/>
          <w:color w:val="000000"/>
          <w:kern w:val="2"/>
          <w:sz w:val="18"/>
          <w:szCs w:val="16"/>
        </w:rPr>
        <w:t xml:space="preserve">      </w:t>
      </w:r>
      <w:r w:rsidRPr="00522D51">
        <w:rPr>
          <w:rFonts w:ascii="Garamond" w:eastAsia="Times New Roman" w:hAnsi="Garamond" w:cs="Times New Roman"/>
          <w:b/>
          <w:bCs/>
          <w:color w:val="000000"/>
          <w:kern w:val="2"/>
          <w:sz w:val="18"/>
          <w:szCs w:val="16"/>
        </w:rPr>
        <w:t>Date signed</w:t>
      </w:r>
    </w:p>
    <w:p w14:paraId="74BB6DAB" w14:textId="77777777" w:rsidR="00BA3E94" w:rsidRPr="00522D51" w:rsidRDefault="00BA3E94" w:rsidP="00BA3E94">
      <w:pPr>
        <w:spacing w:before="120" w:after="0" w:line="280" w:lineRule="atLeast"/>
        <w:jc w:val="both"/>
        <w:rPr>
          <w:rFonts w:ascii="Garamond" w:eastAsia="Times New Roman" w:hAnsi="Garamond" w:cs="Times New Roman"/>
          <w:color w:val="000000"/>
          <w:kern w:val="2"/>
          <w:szCs w:val="20"/>
        </w:rPr>
      </w:pPr>
      <w:r w:rsidRPr="00522D51">
        <w:rPr>
          <w:rFonts w:ascii="Garamond" w:eastAsia="Times New Roman" w:hAnsi="Garamond" w:cs="Times New Roman"/>
          <w:color w:val="000000"/>
          <w:kern w:val="2"/>
          <w:szCs w:val="20"/>
        </w:rPr>
        <w:t>1 ------------------------------------------</w:t>
      </w:r>
      <w:r w:rsidRPr="00522D51">
        <w:rPr>
          <w:rFonts w:ascii="Garamond" w:eastAsia="Times New Roman" w:hAnsi="Garamond" w:cs="Times New Roman"/>
          <w:color w:val="000000"/>
          <w:kern w:val="2"/>
          <w:szCs w:val="20"/>
        </w:rPr>
        <w:tab/>
        <w:t>---------------------</w:t>
      </w:r>
      <w:r w:rsidRPr="00522D51">
        <w:rPr>
          <w:rFonts w:ascii="Garamond" w:eastAsia="Times New Roman" w:hAnsi="Garamond" w:cs="Times New Roman"/>
          <w:color w:val="000000"/>
          <w:kern w:val="2"/>
          <w:szCs w:val="20"/>
        </w:rPr>
        <w:tab/>
        <w:t>--------------------</w:t>
      </w:r>
    </w:p>
    <w:p w14:paraId="556B217F" w14:textId="77777777" w:rsidR="00BA3E94" w:rsidRPr="00522D51" w:rsidRDefault="00BA3E94" w:rsidP="00BA3E94">
      <w:pPr>
        <w:spacing w:before="120" w:after="0" w:line="280" w:lineRule="atLeast"/>
        <w:jc w:val="both"/>
        <w:rPr>
          <w:rFonts w:ascii="Garamond" w:eastAsia="Times New Roman" w:hAnsi="Garamond" w:cs="Times New Roman"/>
          <w:color w:val="000000"/>
          <w:kern w:val="2"/>
          <w:szCs w:val="20"/>
        </w:rPr>
      </w:pPr>
      <w:r w:rsidRPr="00522D51">
        <w:rPr>
          <w:rFonts w:ascii="Garamond" w:eastAsia="Times New Roman" w:hAnsi="Garamond" w:cs="Times New Roman"/>
          <w:color w:val="000000"/>
          <w:kern w:val="2"/>
          <w:szCs w:val="20"/>
        </w:rPr>
        <w:t>2 ------------------------------------------</w:t>
      </w:r>
      <w:r w:rsidRPr="00522D51">
        <w:rPr>
          <w:rFonts w:ascii="Garamond" w:eastAsia="Times New Roman" w:hAnsi="Garamond" w:cs="Times New Roman"/>
          <w:color w:val="000000"/>
          <w:kern w:val="2"/>
          <w:szCs w:val="20"/>
        </w:rPr>
        <w:tab/>
        <w:t>---------------------</w:t>
      </w:r>
      <w:r w:rsidRPr="00522D51">
        <w:rPr>
          <w:rFonts w:ascii="Garamond" w:eastAsia="Times New Roman" w:hAnsi="Garamond" w:cs="Times New Roman"/>
          <w:color w:val="000000"/>
          <w:kern w:val="2"/>
          <w:szCs w:val="20"/>
        </w:rPr>
        <w:tab/>
        <w:t>--------------------</w:t>
      </w:r>
    </w:p>
    <w:p w14:paraId="09F0E007" w14:textId="77777777" w:rsidR="00BA3E94" w:rsidRPr="00522D51" w:rsidRDefault="00BA3E94" w:rsidP="00BA3E94">
      <w:pPr>
        <w:spacing w:before="120" w:after="0" w:line="280" w:lineRule="atLeast"/>
        <w:jc w:val="both"/>
        <w:rPr>
          <w:rFonts w:ascii="Garamond" w:eastAsia="Times New Roman" w:hAnsi="Garamond" w:cs="Times New Roman"/>
          <w:color w:val="000000"/>
          <w:kern w:val="2"/>
          <w:szCs w:val="20"/>
        </w:rPr>
      </w:pPr>
      <w:r w:rsidRPr="00522D51">
        <w:rPr>
          <w:rFonts w:ascii="Garamond" w:eastAsia="Times New Roman" w:hAnsi="Garamond" w:cs="Times New Roman"/>
          <w:color w:val="000000"/>
          <w:kern w:val="2"/>
          <w:szCs w:val="20"/>
        </w:rPr>
        <w:t>3 ------------------------------------------</w:t>
      </w:r>
      <w:r w:rsidRPr="00522D51">
        <w:rPr>
          <w:rFonts w:ascii="Garamond" w:eastAsia="Times New Roman" w:hAnsi="Garamond" w:cs="Times New Roman"/>
          <w:color w:val="000000"/>
          <w:kern w:val="2"/>
          <w:szCs w:val="20"/>
        </w:rPr>
        <w:tab/>
        <w:t>---------------------</w:t>
      </w:r>
      <w:r w:rsidRPr="00522D51">
        <w:rPr>
          <w:rFonts w:ascii="Garamond" w:eastAsia="Times New Roman" w:hAnsi="Garamond" w:cs="Times New Roman"/>
          <w:color w:val="000000"/>
          <w:kern w:val="2"/>
          <w:szCs w:val="20"/>
        </w:rPr>
        <w:tab/>
        <w:t xml:space="preserve">--------------------   </w:t>
      </w:r>
    </w:p>
    <w:p w14:paraId="78CF2CAE" w14:textId="77777777" w:rsidR="00BA3E94" w:rsidRDefault="00BA3E94" w:rsidP="00BA3E94">
      <w:pPr>
        <w:spacing w:before="120" w:after="0" w:line="280" w:lineRule="atLeast"/>
        <w:jc w:val="both"/>
        <w:rPr>
          <w:rFonts w:ascii="Garamond" w:eastAsia="Times New Roman" w:hAnsi="Garamond" w:cs="Times New Roman"/>
          <w:color w:val="000000"/>
          <w:kern w:val="2"/>
          <w:szCs w:val="20"/>
        </w:rPr>
      </w:pPr>
      <w:r w:rsidRPr="00522D51">
        <w:rPr>
          <w:rFonts w:ascii="Garamond" w:eastAsia="Times New Roman" w:hAnsi="Garamond" w:cs="Times New Roman"/>
          <w:color w:val="000000"/>
          <w:kern w:val="2"/>
          <w:szCs w:val="20"/>
        </w:rPr>
        <w:t>4 ------------------------------------------</w:t>
      </w:r>
      <w:r w:rsidRPr="00522D51">
        <w:rPr>
          <w:rFonts w:ascii="Garamond" w:eastAsia="Times New Roman" w:hAnsi="Garamond" w:cs="Times New Roman"/>
          <w:color w:val="000000"/>
          <w:kern w:val="2"/>
          <w:szCs w:val="20"/>
        </w:rPr>
        <w:tab/>
        <w:t>---------------------</w:t>
      </w:r>
      <w:r w:rsidRPr="00522D51">
        <w:rPr>
          <w:rFonts w:ascii="Garamond" w:eastAsia="Times New Roman" w:hAnsi="Garamond" w:cs="Times New Roman"/>
          <w:color w:val="000000"/>
          <w:kern w:val="2"/>
          <w:szCs w:val="20"/>
        </w:rPr>
        <w:tab/>
        <w:t xml:space="preserve">-------------------- </w:t>
      </w:r>
    </w:p>
    <w:p w14:paraId="3EF1FBA2" w14:textId="77777777" w:rsidR="00BA3E94" w:rsidRDefault="00BA3E94" w:rsidP="00BA3E94">
      <w:pPr>
        <w:spacing w:before="120" w:after="0" w:line="280" w:lineRule="atLeast"/>
        <w:jc w:val="both"/>
        <w:rPr>
          <w:rFonts w:ascii="Garamond" w:eastAsia="Times New Roman" w:hAnsi="Garamond" w:cs="Times New Roman"/>
          <w:color w:val="000000"/>
          <w:kern w:val="2"/>
          <w:szCs w:val="20"/>
        </w:rPr>
      </w:pPr>
      <w:r w:rsidRPr="00522D51">
        <w:rPr>
          <w:rFonts w:ascii="Garamond" w:eastAsia="Times New Roman" w:hAnsi="Garamond" w:cs="Times New Roman"/>
          <w:color w:val="000000"/>
          <w:kern w:val="2"/>
          <w:szCs w:val="20"/>
        </w:rPr>
        <w:t>5 ------------------------------------------</w:t>
      </w:r>
      <w:r w:rsidRPr="00522D51">
        <w:rPr>
          <w:rFonts w:ascii="Garamond" w:eastAsia="Times New Roman" w:hAnsi="Garamond" w:cs="Times New Roman"/>
          <w:color w:val="000000"/>
          <w:kern w:val="2"/>
          <w:szCs w:val="20"/>
        </w:rPr>
        <w:tab/>
        <w:t>---------------------</w:t>
      </w:r>
      <w:r w:rsidRPr="00522D51">
        <w:rPr>
          <w:rFonts w:ascii="Garamond" w:eastAsia="Times New Roman" w:hAnsi="Garamond" w:cs="Times New Roman"/>
          <w:color w:val="000000"/>
          <w:kern w:val="2"/>
          <w:szCs w:val="20"/>
        </w:rPr>
        <w:tab/>
        <w:t xml:space="preserve">--------------------   </w:t>
      </w:r>
    </w:p>
    <w:p w14:paraId="644F4965" w14:textId="77777777" w:rsidR="00BA3E94" w:rsidRPr="00C95128" w:rsidRDefault="00BA3E94" w:rsidP="00BA3E94">
      <w:pPr>
        <w:spacing w:before="120" w:after="0" w:line="280" w:lineRule="atLeast"/>
        <w:jc w:val="both"/>
        <w:rPr>
          <w:rFonts w:ascii="Garamond" w:eastAsia="Times New Roman" w:hAnsi="Garamond" w:cs="Times New Roman"/>
          <w:color w:val="000000"/>
          <w:kern w:val="2"/>
          <w:szCs w:val="20"/>
        </w:rPr>
      </w:pPr>
      <w:r w:rsidRPr="00522D51">
        <w:rPr>
          <w:rFonts w:ascii="Garamond" w:eastAsia="Times New Roman" w:hAnsi="Garamond" w:cs="Times New Roman"/>
          <w:color w:val="000000"/>
          <w:kern w:val="2"/>
          <w:szCs w:val="20"/>
        </w:rPr>
        <w:t>6 ------------------------------------------</w:t>
      </w:r>
      <w:r w:rsidRPr="00522D51">
        <w:rPr>
          <w:rFonts w:ascii="Garamond" w:eastAsia="Times New Roman" w:hAnsi="Garamond" w:cs="Times New Roman"/>
          <w:color w:val="000000"/>
          <w:kern w:val="2"/>
          <w:szCs w:val="20"/>
        </w:rPr>
        <w:tab/>
        <w:t>---------------------</w:t>
      </w:r>
      <w:r w:rsidRPr="00522D51">
        <w:rPr>
          <w:rFonts w:ascii="Garamond" w:eastAsia="Times New Roman" w:hAnsi="Garamond" w:cs="Times New Roman"/>
          <w:color w:val="000000"/>
          <w:kern w:val="2"/>
          <w:szCs w:val="20"/>
        </w:rPr>
        <w:tab/>
        <w:t xml:space="preserve">--------------------  </w:t>
      </w:r>
      <w:r>
        <w:rPr>
          <w:rFonts w:ascii="Garamond" w:hAnsi="Garamond" w:cs="Garamond"/>
          <w:sz w:val="16"/>
          <w:szCs w:val="16"/>
        </w:rPr>
        <w:t>(Additional signatures may be added provided the authors meet the ICMJE criteria)</w:t>
      </w:r>
    </w:p>
    <w:p w14:paraId="38277687" w14:textId="77777777" w:rsidR="001F1584" w:rsidRDefault="001F1584"/>
    <w:sectPr w:rsidR="001F1584" w:rsidSect="008A636E">
      <w:pgSz w:w="12242" w:h="15842" w:code="1"/>
      <w:pgMar w:top="851"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mment" w:date="2020-03-21T15:01:00Z" w:initials="HS">
    <w:p w14:paraId="50BF95D6" w14:textId="77777777" w:rsidR="00BA3E94" w:rsidRDefault="00BA3E94" w:rsidP="00BA3E94">
      <w:pPr>
        <w:pStyle w:val="CommentText"/>
      </w:pP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Garamond" w:hAnsi="Garamond"/>
          <w:color w:val="000000"/>
          <w:kern w:val="2"/>
          <w:szCs w:val="18"/>
        </w:rPr>
        <w:t>All persons designated as authors should qualify for authorship, and all those who qualify should be listed. Each author should have participated sufficiently in the work to take public responsibility for appropriate portions of the content. One or more authors should take responsibility for the integrity of the work as a whole, from inception to published article.</w:t>
      </w:r>
    </w:p>
    <w:p w14:paraId="60E40D07" w14:textId="77777777" w:rsidR="00BA3E94" w:rsidRDefault="00BA3E94" w:rsidP="00BA3E9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E40D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E40D07" w16cid:durableId="2220AA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94"/>
    <w:rsid w:val="000B42E5"/>
    <w:rsid w:val="001176DD"/>
    <w:rsid w:val="001F1584"/>
    <w:rsid w:val="00313465"/>
    <w:rsid w:val="009B59A0"/>
    <w:rsid w:val="009C022D"/>
    <w:rsid w:val="00BA3E94"/>
    <w:rsid w:val="00CB67E7"/>
    <w:rsid w:val="00DE7ED3"/>
    <w:rsid w:val="00E00EE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5A8D"/>
  <w15:chartTrackingRefBased/>
  <w15:docId w15:val="{445E7CA8-2D1B-47B7-BAE5-A6A387F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rsid w:val="009B59A0"/>
    <w:pPr>
      <w:spacing w:after="0" w:line="240" w:lineRule="auto"/>
    </w:pPr>
    <w:tblPr/>
  </w:style>
  <w:style w:type="table" w:customStyle="1" w:styleId="Style5">
    <w:name w:val="Style5"/>
    <w:basedOn w:val="TableNormal"/>
    <w:uiPriority w:val="99"/>
    <w:rsid w:val="009B59A0"/>
    <w:pPr>
      <w:spacing w:after="0" w:line="240" w:lineRule="auto"/>
    </w:pPr>
    <w:tblPr/>
  </w:style>
  <w:style w:type="table" w:styleId="TableGrid">
    <w:name w:val="Table Grid"/>
    <w:basedOn w:val="TableNormal"/>
    <w:uiPriority w:val="39"/>
    <w:rsid w:val="009B5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0B42E5"/>
    <w:pPr>
      <w:spacing w:after="0" w:line="240" w:lineRule="auto"/>
    </w:pPr>
    <w:tblPr>
      <w:tblStyleRowBandSize w:val="1"/>
    </w:tblPr>
    <w:tblStylePr w:type="firstRow">
      <w:tblPr/>
      <w:tcPr>
        <w:tcBorders>
          <w:top w:val="single" w:sz="4" w:space="0" w:color="000000"/>
          <w:left w:val="nil"/>
          <w:bottom w:val="single" w:sz="4" w:space="0" w:color="000000"/>
          <w:right w:val="nil"/>
          <w:insideH w:val="nil"/>
          <w:insideV w:val="nil"/>
          <w:tl2br w:val="nil"/>
          <w:tr2bl w:val="nil"/>
        </w:tcBorders>
        <w:shd w:val="clear" w:color="auto" w:fill="E7E6E6" w:themeFill="background2"/>
      </w:tcPr>
    </w:tblStylePr>
    <w:tblStylePr w:type="band1Horz">
      <w:tblPr/>
      <w:tcPr>
        <w:shd w:val="clear" w:color="auto" w:fill="FFFFFF" w:themeFill="background1"/>
      </w:tcPr>
    </w:tblStylePr>
    <w:tblStylePr w:type="band2Horz">
      <w:tblPr/>
      <w:tcPr>
        <w:shd w:val="clear" w:color="auto" w:fill="E7E6E6" w:themeFill="background2"/>
      </w:tcPr>
    </w:tblStylePr>
  </w:style>
  <w:style w:type="paragraph" w:styleId="CommentText">
    <w:name w:val="annotation text"/>
    <w:basedOn w:val="Normal"/>
    <w:link w:val="CommentTextChar"/>
    <w:uiPriority w:val="99"/>
    <w:semiHidden/>
    <w:unhideWhenUsed/>
    <w:rsid w:val="00BA3E94"/>
    <w:pPr>
      <w:spacing w:line="240" w:lineRule="auto"/>
    </w:pPr>
    <w:rPr>
      <w:sz w:val="20"/>
      <w:szCs w:val="20"/>
    </w:rPr>
  </w:style>
  <w:style w:type="character" w:customStyle="1" w:styleId="CommentTextChar">
    <w:name w:val="Comment Text Char"/>
    <w:basedOn w:val="DefaultParagraphFont"/>
    <w:link w:val="CommentText"/>
    <w:uiPriority w:val="99"/>
    <w:semiHidden/>
    <w:rsid w:val="00BA3E94"/>
    <w:rPr>
      <w:sz w:val="20"/>
      <w:szCs w:val="20"/>
      <w:lang w:val="en-GB"/>
    </w:rPr>
  </w:style>
  <w:style w:type="character" w:styleId="CommentReference">
    <w:name w:val="annotation reference"/>
    <w:basedOn w:val="DefaultParagraphFont"/>
    <w:semiHidden/>
    <w:rsid w:val="00BA3E94"/>
    <w:rPr>
      <w:sz w:val="16"/>
      <w:szCs w:val="16"/>
    </w:rPr>
  </w:style>
  <w:style w:type="paragraph" w:styleId="BalloonText">
    <w:name w:val="Balloon Text"/>
    <w:basedOn w:val="Normal"/>
    <w:link w:val="BalloonTextChar"/>
    <w:uiPriority w:val="99"/>
    <w:semiHidden/>
    <w:unhideWhenUsed/>
    <w:rsid w:val="00BA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E9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3</cp:revision>
  <dcterms:created xsi:type="dcterms:W3CDTF">2020-09-07T13:38:00Z</dcterms:created>
  <dcterms:modified xsi:type="dcterms:W3CDTF">2020-09-07T13:39:00Z</dcterms:modified>
</cp:coreProperties>
</file>